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B37961" w:rsidRPr="00DF7D05" w:rsidRDefault="00B37961" w:rsidP="00B37961">
      <w:pPr>
        <w:pStyle w:val="NoSpacing"/>
        <w:rPr>
          <w:b/>
          <w:sz w:val="28"/>
          <w:szCs w:val="28"/>
        </w:rPr>
      </w:pPr>
      <w:r w:rsidRPr="00DF7D05">
        <w:rPr>
          <w:b/>
          <w:sz w:val="28"/>
          <w:szCs w:val="28"/>
        </w:rPr>
        <w:t>D</w:t>
      </w:r>
      <w:r w:rsidRPr="00DF7D05">
        <w:rPr>
          <w:b/>
          <w:sz w:val="28"/>
          <w:szCs w:val="28"/>
        </w:rPr>
        <w:t xml:space="preserve">esigning your </w:t>
      </w:r>
      <w:r w:rsidRPr="00DF7D05">
        <w:rPr>
          <w:b/>
          <w:sz w:val="28"/>
          <w:szCs w:val="28"/>
        </w:rPr>
        <w:t xml:space="preserve">(on-line) </w:t>
      </w:r>
      <w:r w:rsidRPr="00DF7D05">
        <w:rPr>
          <w:b/>
          <w:sz w:val="28"/>
          <w:szCs w:val="28"/>
        </w:rPr>
        <w:t>assessment</w:t>
      </w:r>
      <w:r w:rsidRPr="00DF7D05">
        <w:rPr>
          <w:b/>
          <w:sz w:val="28"/>
          <w:szCs w:val="28"/>
        </w:rPr>
        <w:t>s and writing</w:t>
      </w:r>
      <w:r w:rsidRPr="00DF7D05">
        <w:rPr>
          <w:b/>
          <w:sz w:val="28"/>
          <w:szCs w:val="28"/>
        </w:rPr>
        <w:t xml:space="preserve"> assignment brief</w:t>
      </w:r>
      <w:r w:rsidRPr="00DF7D05">
        <w:rPr>
          <w:b/>
          <w:sz w:val="28"/>
          <w:szCs w:val="28"/>
        </w:rPr>
        <w:t>s</w:t>
      </w:r>
    </w:p>
    <w:p w:rsidR="00B37961" w:rsidRPr="00DF7D05" w:rsidRDefault="00B37961" w:rsidP="00B37961">
      <w:pPr>
        <w:pStyle w:val="NoSpacing"/>
        <w:rPr>
          <w:sz w:val="24"/>
          <w:szCs w:val="24"/>
        </w:rPr>
      </w:pPr>
    </w:p>
    <w:p w:rsidR="00B37961" w:rsidRPr="00DF7D05" w:rsidRDefault="00DF7D05" w:rsidP="00B37961">
      <w:pPr>
        <w:pStyle w:val="NoSpacing"/>
        <w:rPr>
          <w:sz w:val="24"/>
          <w:szCs w:val="24"/>
        </w:rPr>
      </w:pPr>
      <w:r w:rsidRPr="00DF7D05">
        <w:rPr>
          <w:sz w:val="24"/>
          <w:szCs w:val="24"/>
        </w:rPr>
        <w:t xml:space="preserve">Well-designed assessments </w:t>
      </w:r>
      <w:proofErr w:type="gramStart"/>
      <w:r w:rsidRPr="00DF7D05">
        <w:rPr>
          <w:sz w:val="24"/>
          <w:szCs w:val="24"/>
        </w:rPr>
        <w:t>are characterised</w:t>
      </w:r>
      <w:proofErr w:type="gramEnd"/>
      <w:r w:rsidRPr="00DF7D05">
        <w:rPr>
          <w:sz w:val="24"/>
          <w:szCs w:val="24"/>
        </w:rPr>
        <w:t xml:space="preserve"> by:</w:t>
      </w:r>
    </w:p>
    <w:p w:rsidR="00B37961" w:rsidRPr="00DF7D05" w:rsidRDefault="00B37961" w:rsidP="00B37961">
      <w:pPr>
        <w:pStyle w:val="NoSpacing"/>
        <w:rPr>
          <w:sz w:val="24"/>
          <w:szCs w:val="24"/>
        </w:rPr>
      </w:pPr>
    </w:p>
    <w:p w:rsidR="00DF7D05" w:rsidRPr="00DF7D05" w:rsidRDefault="00B37961" w:rsidP="00B37961">
      <w:pPr>
        <w:pStyle w:val="NoSpacing"/>
        <w:rPr>
          <w:sz w:val="24"/>
          <w:szCs w:val="24"/>
        </w:rPr>
      </w:pPr>
      <w:r w:rsidRPr="00DF7D05">
        <w:rPr>
          <w:b/>
          <w:bCs/>
          <w:iCs/>
          <w:sz w:val="24"/>
          <w:szCs w:val="24"/>
        </w:rPr>
        <w:t>Constructive alignment</w:t>
      </w:r>
      <w:r w:rsidRPr="00DF7D05">
        <w:rPr>
          <w:bCs/>
          <w:iCs/>
          <w:sz w:val="24"/>
          <w:szCs w:val="24"/>
        </w:rPr>
        <w:t xml:space="preserve"> </w:t>
      </w:r>
      <w:r w:rsidR="00DF7D05" w:rsidRPr="00DF7D05">
        <w:rPr>
          <w:sz w:val="24"/>
          <w:szCs w:val="24"/>
        </w:rPr>
        <w:t xml:space="preserve">where the </w:t>
      </w:r>
      <w:r w:rsidRPr="00DF7D05">
        <w:rPr>
          <w:bCs/>
          <w:sz w:val="24"/>
          <w:szCs w:val="24"/>
        </w:rPr>
        <w:t xml:space="preserve">assignment </w:t>
      </w:r>
      <w:r w:rsidR="00DF7D05" w:rsidRPr="00DF7D05">
        <w:rPr>
          <w:sz w:val="24"/>
          <w:szCs w:val="24"/>
        </w:rPr>
        <w:t>a</w:t>
      </w:r>
      <w:r w:rsidRPr="00DF7D05">
        <w:rPr>
          <w:sz w:val="24"/>
          <w:szCs w:val="24"/>
        </w:rPr>
        <w:t>sse</w:t>
      </w:r>
      <w:r w:rsidRPr="00DF7D05">
        <w:rPr>
          <w:sz w:val="24"/>
          <w:szCs w:val="24"/>
        </w:rPr>
        <w:t xml:space="preserve">sses </w:t>
      </w:r>
      <w:r w:rsidR="00DF7D05" w:rsidRPr="00DF7D05">
        <w:rPr>
          <w:sz w:val="24"/>
          <w:szCs w:val="24"/>
        </w:rPr>
        <w:t>the module learning outcomes; a</w:t>
      </w:r>
      <w:r w:rsidRPr="00DF7D05">
        <w:rPr>
          <w:sz w:val="24"/>
          <w:szCs w:val="24"/>
        </w:rPr>
        <w:t>ligns with course level assessment stra</w:t>
      </w:r>
      <w:r w:rsidR="00DF7D05" w:rsidRPr="00DF7D05">
        <w:rPr>
          <w:sz w:val="24"/>
          <w:szCs w:val="24"/>
        </w:rPr>
        <w:t>tegies; and f</w:t>
      </w:r>
      <w:r w:rsidRPr="00DF7D05">
        <w:rPr>
          <w:sz w:val="24"/>
          <w:szCs w:val="24"/>
        </w:rPr>
        <w:t xml:space="preserve">its </w:t>
      </w:r>
      <w:r w:rsidR="00DF7D05" w:rsidRPr="00DF7D05">
        <w:rPr>
          <w:sz w:val="24"/>
          <w:szCs w:val="24"/>
        </w:rPr>
        <w:t xml:space="preserve">any </w:t>
      </w:r>
      <w:r w:rsidRPr="00DF7D05">
        <w:rPr>
          <w:sz w:val="24"/>
          <w:szCs w:val="24"/>
        </w:rPr>
        <w:t>subject benchmarks and</w:t>
      </w:r>
      <w:r w:rsidR="00DF7D05" w:rsidRPr="00DF7D05">
        <w:rPr>
          <w:sz w:val="24"/>
          <w:szCs w:val="24"/>
        </w:rPr>
        <w:t>/or</w:t>
      </w:r>
      <w:r w:rsidRPr="00DF7D05">
        <w:rPr>
          <w:sz w:val="24"/>
          <w:szCs w:val="24"/>
        </w:rPr>
        <w:t xml:space="preserve"> profession</w:t>
      </w:r>
      <w:r w:rsidR="00DF7D05" w:rsidRPr="00DF7D05">
        <w:rPr>
          <w:sz w:val="24"/>
          <w:szCs w:val="24"/>
        </w:rPr>
        <w:t xml:space="preserve">al accreditation requirements. </w:t>
      </w:r>
    </w:p>
    <w:p w:rsidR="00DF7D05" w:rsidRPr="00DF7D05" w:rsidRDefault="00DF7D05" w:rsidP="00B37961">
      <w:pPr>
        <w:pStyle w:val="NoSpacing"/>
        <w:rPr>
          <w:sz w:val="24"/>
          <w:szCs w:val="24"/>
        </w:rPr>
      </w:pPr>
    </w:p>
    <w:p w:rsidR="00DF7D05" w:rsidRPr="00DF7D05" w:rsidRDefault="00DF7D05" w:rsidP="00AB7A20">
      <w:pPr>
        <w:pStyle w:val="NoSpacing"/>
        <w:rPr>
          <w:sz w:val="24"/>
          <w:szCs w:val="24"/>
        </w:rPr>
      </w:pPr>
      <w:r w:rsidRPr="00DF7D05">
        <w:rPr>
          <w:sz w:val="24"/>
          <w:szCs w:val="24"/>
        </w:rPr>
        <w:t>Suggestions</w:t>
      </w:r>
    </w:p>
    <w:p w:rsidR="00B37961" w:rsidRPr="00DF7D05" w:rsidRDefault="00B37961" w:rsidP="00AB7A2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7D05">
        <w:rPr>
          <w:sz w:val="24"/>
          <w:szCs w:val="24"/>
        </w:rPr>
        <w:t xml:space="preserve">Use an assessment method that helps to </w:t>
      </w:r>
      <w:r w:rsidR="003925F4">
        <w:rPr>
          <w:sz w:val="24"/>
          <w:szCs w:val="24"/>
        </w:rPr>
        <w:t>address the learning o</w:t>
      </w:r>
      <w:r w:rsidR="00DF7D05" w:rsidRPr="00DF7D05">
        <w:rPr>
          <w:sz w:val="24"/>
          <w:szCs w:val="24"/>
        </w:rPr>
        <w:t>utcomes and u</w:t>
      </w:r>
      <w:r w:rsidRPr="00DF7D05">
        <w:rPr>
          <w:sz w:val="24"/>
          <w:szCs w:val="24"/>
        </w:rPr>
        <w:t xml:space="preserve">se </w:t>
      </w:r>
      <w:r w:rsidR="00DF7D05" w:rsidRPr="00DF7D05">
        <w:rPr>
          <w:sz w:val="24"/>
          <w:szCs w:val="24"/>
        </w:rPr>
        <w:t xml:space="preserve">the </w:t>
      </w:r>
      <w:r w:rsidRPr="00DF7D05">
        <w:rPr>
          <w:sz w:val="24"/>
          <w:szCs w:val="24"/>
        </w:rPr>
        <w:t xml:space="preserve">assessment results and </w:t>
      </w:r>
      <w:r w:rsidR="00DF7D05" w:rsidRPr="00DF7D05">
        <w:rPr>
          <w:sz w:val="24"/>
          <w:szCs w:val="24"/>
        </w:rPr>
        <w:t xml:space="preserve">student </w:t>
      </w:r>
      <w:r w:rsidRPr="00DF7D05">
        <w:rPr>
          <w:sz w:val="24"/>
          <w:szCs w:val="24"/>
        </w:rPr>
        <w:t xml:space="preserve">feedback to inform the ongoing development of the module teaching and assessment. </w:t>
      </w:r>
    </w:p>
    <w:p w:rsidR="00B37961" w:rsidRPr="00DF7D05" w:rsidRDefault="00B37961" w:rsidP="00B37961">
      <w:pPr>
        <w:pStyle w:val="NoSpacing"/>
        <w:rPr>
          <w:rFonts w:cs="Times New Roman"/>
          <w:sz w:val="24"/>
          <w:szCs w:val="24"/>
        </w:rPr>
      </w:pPr>
    </w:p>
    <w:p w:rsidR="00AB7A20" w:rsidRDefault="00AB7A20" w:rsidP="00B37961">
      <w:pPr>
        <w:pStyle w:val="NoSpacing"/>
        <w:rPr>
          <w:rFonts w:cs="Times New Roman"/>
          <w:b/>
          <w:bCs/>
          <w:iCs/>
          <w:sz w:val="24"/>
          <w:szCs w:val="24"/>
        </w:rPr>
      </w:pPr>
    </w:p>
    <w:p w:rsidR="00B37961" w:rsidRPr="00DF7D05" w:rsidRDefault="00B37961" w:rsidP="00B37961">
      <w:pPr>
        <w:pStyle w:val="NoSpacing"/>
        <w:rPr>
          <w:rFonts w:cs="Times New Roman"/>
          <w:sz w:val="24"/>
          <w:szCs w:val="24"/>
        </w:rPr>
      </w:pPr>
      <w:r w:rsidRPr="00DF7D05">
        <w:rPr>
          <w:rFonts w:cs="Times New Roman"/>
          <w:b/>
          <w:bCs/>
          <w:iCs/>
          <w:sz w:val="24"/>
          <w:szCs w:val="24"/>
        </w:rPr>
        <w:t>Authenticity</w:t>
      </w:r>
      <w:r w:rsidRPr="00DF7D05">
        <w:rPr>
          <w:rFonts w:cs="Times New Roman"/>
          <w:bCs/>
          <w:iCs/>
          <w:sz w:val="24"/>
          <w:szCs w:val="24"/>
        </w:rPr>
        <w:t xml:space="preserve"> </w:t>
      </w:r>
      <w:r w:rsidR="00DF7D05" w:rsidRPr="00DF7D05">
        <w:rPr>
          <w:rFonts w:cs="Times New Roman"/>
          <w:sz w:val="24"/>
          <w:szCs w:val="24"/>
        </w:rPr>
        <w:t>whereby</w:t>
      </w:r>
      <w:r w:rsidRPr="00DF7D05">
        <w:rPr>
          <w:rFonts w:cs="Times New Roman"/>
          <w:sz w:val="24"/>
          <w:szCs w:val="24"/>
        </w:rPr>
        <w:t xml:space="preserve"> the </w:t>
      </w:r>
      <w:r w:rsidRPr="00DF7D05">
        <w:rPr>
          <w:bCs/>
          <w:sz w:val="24"/>
          <w:szCs w:val="24"/>
        </w:rPr>
        <w:t xml:space="preserve">assignment </w:t>
      </w:r>
      <w:r w:rsidRPr="00DF7D05">
        <w:rPr>
          <w:rFonts w:cs="Times New Roman"/>
          <w:sz w:val="24"/>
          <w:szCs w:val="24"/>
        </w:rPr>
        <w:t>r</w:t>
      </w:r>
      <w:r w:rsidRPr="00DF7D05">
        <w:rPr>
          <w:sz w:val="24"/>
          <w:szCs w:val="24"/>
        </w:rPr>
        <w:t>elates to the requirement</w:t>
      </w:r>
      <w:r w:rsidR="00DF7D05" w:rsidRPr="00DF7D05">
        <w:rPr>
          <w:sz w:val="24"/>
          <w:szCs w:val="24"/>
        </w:rPr>
        <w:t xml:space="preserve">s of the </w:t>
      </w:r>
      <w:r w:rsidRPr="00DF7D05">
        <w:rPr>
          <w:sz w:val="24"/>
          <w:szCs w:val="24"/>
        </w:rPr>
        <w:t>discipline</w:t>
      </w:r>
      <w:r w:rsidR="00DF7D05">
        <w:rPr>
          <w:sz w:val="24"/>
          <w:szCs w:val="24"/>
        </w:rPr>
        <w:t xml:space="preserve"> </w:t>
      </w:r>
      <w:r w:rsidRPr="00DF7D05">
        <w:rPr>
          <w:sz w:val="24"/>
          <w:szCs w:val="24"/>
        </w:rPr>
        <w:t>/</w:t>
      </w:r>
      <w:r w:rsidR="00DF7D05">
        <w:rPr>
          <w:sz w:val="24"/>
          <w:szCs w:val="24"/>
        </w:rPr>
        <w:t xml:space="preserve"> </w:t>
      </w:r>
      <w:r w:rsidRPr="00DF7D05">
        <w:rPr>
          <w:sz w:val="24"/>
          <w:szCs w:val="24"/>
        </w:rPr>
        <w:t>profession and i</w:t>
      </w:r>
      <w:r w:rsidRPr="00DF7D05">
        <w:rPr>
          <w:sz w:val="24"/>
          <w:szCs w:val="24"/>
        </w:rPr>
        <w:t xml:space="preserve">s part of the learning process. </w:t>
      </w:r>
    </w:p>
    <w:p w:rsidR="00B37961" w:rsidRPr="00DF7D05" w:rsidRDefault="00B37961" w:rsidP="00B37961">
      <w:pPr>
        <w:pStyle w:val="NoSpacing"/>
        <w:rPr>
          <w:sz w:val="24"/>
          <w:szCs w:val="24"/>
        </w:rPr>
      </w:pPr>
    </w:p>
    <w:p w:rsidR="00B37961" w:rsidRPr="00DF7D05" w:rsidRDefault="00B37961" w:rsidP="00AB7A20">
      <w:pPr>
        <w:pStyle w:val="NoSpacing"/>
        <w:rPr>
          <w:sz w:val="24"/>
          <w:szCs w:val="24"/>
        </w:rPr>
      </w:pPr>
      <w:r w:rsidRPr="00DF7D05">
        <w:rPr>
          <w:bCs/>
          <w:sz w:val="24"/>
          <w:szCs w:val="24"/>
        </w:rPr>
        <w:t>Suggestions</w:t>
      </w:r>
    </w:p>
    <w:p w:rsidR="00B37961" w:rsidRPr="00DF7D05" w:rsidRDefault="00B37961" w:rsidP="00AB7A2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7D05">
        <w:rPr>
          <w:sz w:val="24"/>
          <w:szCs w:val="24"/>
        </w:rPr>
        <w:t xml:space="preserve">Try a </w:t>
      </w:r>
      <w:r w:rsidR="003925F4">
        <w:rPr>
          <w:sz w:val="24"/>
          <w:szCs w:val="24"/>
        </w:rPr>
        <w:t>‘</w:t>
      </w:r>
      <w:r w:rsidRPr="00DF7D05">
        <w:rPr>
          <w:sz w:val="24"/>
          <w:szCs w:val="24"/>
        </w:rPr>
        <w:t>pitch</w:t>
      </w:r>
      <w:r w:rsidR="003925F4">
        <w:rPr>
          <w:sz w:val="24"/>
          <w:szCs w:val="24"/>
        </w:rPr>
        <w:t>’ for a M</w:t>
      </w:r>
      <w:r w:rsidRPr="00DF7D05">
        <w:rPr>
          <w:sz w:val="24"/>
          <w:szCs w:val="24"/>
        </w:rPr>
        <w:t xml:space="preserve">arketing module, a briefing note for a Law module or programme notes for a music module etc. </w:t>
      </w:r>
    </w:p>
    <w:p w:rsidR="00B37961" w:rsidRPr="00DF7D05" w:rsidRDefault="00B37961" w:rsidP="00AB7A2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F7D05">
        <w:rPr>
          <w:sz w:val="24"/>
          <w:szCs w:val="24"/>
        </w:rPr>
        <w:t xml:space="preserve">Consider specifying the employability skills that the assessment assists in developing. </w:t>
      </w:r>
    </w:p>
    <w:p w:rsidR="00B37961" w:rsidRPr="00DF7D05" w:rsidRDefault="00B37961" w:rsidP="00B37961">
      <w:pPr>
        <w:pStyle w:val="NoSpacing"/>
        <w:rPr>
          <w:rFonts w:cs="Times New Roman"/>
          <w:sz w:val="24"/>
          <w:szCs w:val="24"/>
        </w:rPr>
      </w:pPr>
    </w:p>
    <w:p w:rsidR="00AB7A20" w:rsidRDefault="00AB7A20" w:rsidP="00B37961">
      <w:pPr>
        <w:pStyle w:val="NoSpacing"/>
        <w:rPr>
          <w:rFonts w:cs="Times New Roman"/>
          <w:b/>
          <w:bCs/>
          <w:iCs/>
          <w:sz w:val="24"/>
          <w:szCs w:val="24"/>
        </w:rPr>
      </w:pPr>
    </w:p>
    <w:p w:rsidR="00B37961" w:rsidRPr="00DF7D05" w:rsidRDefault="00B37961" w:rsidP="00B37961">
      <w:pPr>
        <w:pStyle w:val="NoSpacing"/>
        <w:rPr>
          <w:rFonts w:cs="Times New Roman"/>
          <w:sz w:val="24"/>
          <w:szCs w:val="24"/>
        </w:rPr>
      </w:pPr>
      <w:r w:rsidRPr="00DF7D05">
        <w:rPr>
          <w:rFonts w:cs="Times New Roman"/>
          <w:b/>
          <w:bCs/>
          <w:iCs/>
          <w:sz w:val="24"/>
          <w:szCs w:val="24"/>
        </w:rPr>
        <w:t>Appropriateness</w:t>
      </w:r>
      <w:r w:rsidRPr="00DF7D05">
        <w:rPr>
          <w:rFonts w:cs="Times New Roman"/>
          <w:bCs/>
          <w:iCs/>
          <w:sz w:val="24"/>
          <w:szCs w:val="24"/>
        </w:rPr>
        <w:t xml:space="preserve"> </w:t>
      </w:r>
      <w:r w:rsidR="00DF7D05">
        <w:rPr>
          <w:rFonts w:cs="Times New Roman"/>
          <w:bCs/>
          <w:iCs/>
          <w:sz w:val="24"/>
          <w:szCs w:val="24"/>
        </w:rPr>
        <w:t>when</w:t>
      </w:r>
      <w:r w:rsidRPr="00DF7D05">
        <w:rPr>
          <w:rFonts w:cs="Times New Roman"/>
          <w:sz w:val="24"/>
          <w:szCs w:val="24"/>
        </w:rPr>
        <w:t xml:space="preserve"> the </w:t>
      </w:r>
      <w:r w:rsidRPr="00DF7D05">
        <w:rPr>
          <w:bCs/>
          <w:sz w:val="24"/>
          <w:szCs w:val="24"/>
        </w:rPr>
        <w:t xml:space="preserve">assignment </w:t>
      </w:r>
      <w:proofErr w:type="gramStart"/>
      <w:r w:rsidRPr="00DF7D05">
        <w:rPr>
          <w:rFonts w:cs="Times New Roman"/>
          <w:sz w:val="24"/>
          <w:szCs w:val="24"/>
        </w:rPr>
        <w:t>i</w:t>
      </w:r>
      <w:r w:rsidRPr="00DF7D05">
        <w:rPr>
          <w:sz w:val="24"/>
          <w:szCs w:val="24"/>
        </w:rPr>
        <w:t>s designed</w:t>
      </w:r>
      <w:proofErr w:type="gramEnd"/>
      <w:r w:rsidRPr="00DF7D05">
        <w:rPr>
          <w:sz w:val="24"/>
          <w:szCs w:val="24"/>
        </w:rPr>
        <w:t xml:space="preserve"> with</w:t>
      </w:r>
      <w:r w:rsidRPr="00DF7D05">
        <w:rPr>
          <w:sz w:val="24"/>
          <w:szCs w:val="24"/>
        </w:rPr>
        <w:t xml:space="preserve"> the expected l</w:t>
      </w:r>
      <w:r w:rsidRPr="00DF7D05">
        <w:rPr>
          <w:sz w:val="24"/>
          <w:szCs w:val="24"/>
        </w:rPr>
        <w:t>evel of ability of the students in mind</w:t>
      </w:r>
      <w:r w:rsidRPr="00DF7D05">
        <w:rPr>
          <w:sz w:val="24"/>
          <w:szCs w:val="24"/>
        </w:rPr>
        <w:t xml:space="preserve"> </w:t>
      </w:r>
      <w:r w:rsidRPr="00DF7D05">
        <w:rPr>
          <w:rFonts w:cs="Times New Roman"/>
          <w:sz w:val="24"/>
          <w:szCs w:val="24"/>
        </w:rPr>
        <w:t>and is something that c</w:t>
      </w:r>
      <w:r w:rsidRPr="00DF7D05">
        <w:rPr>
          <w:sz w:val="24"/>
          <w:szCs w:val="24"/>
        </w:rPr>
        <w:t xml:space="preserve">an realistically be achieved within the word count/time limit. </w:t>
      </w:r>
    </w:p>
    <w:p w:rsidR="00B37961" w:rsidRPr="00DF7D05" w:rsidRDefault="00B37961" w:rsidP="00B37961">
      <w:pPr>
        <w:pStyle w:val="NoSpacing"/>
        <w:rPr>
          <w:sz w:val="24"/>
          <w:szCs w:val="24"/>
        </w:rPr>
      </w:pPr>
    </w:p>
    <w:p w:rsidR="00B37961" w:rsidRPr="00DF7D05" w:rsidRDefault="00B37961" w:rsidP="00AB7A20">
      <w:pPr>
        <w:pStyle w:val="NoSpacing"/>
        <w:rPr>
          <w:sz w:val="24"/>
          <w:szCs w:val="24"/>
        </w:rPr>
      </w:pPr>
      <w:r w:rsidRPr="00DF7D05">
        <w:rPr>
          <w:sz w:val="24"/>
          <w:szCs w:val="24"/>
        </w:rPr>
        <w:t>Suggestions</w:t>
      </w:r>
    </w:p>
    <w:p w:rsidR="00B37961" w:rsidRPr="00DF7D05" w:rsidRDefault="00B37961" w:rsidP="00AB7A2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F7D05">
        <w:rPr>
          <w:sz w:val="24"/>
          <w:szCs w:val="24"/>
        </w:rPr>
        <w:t xml:space="preserve">Avoid purposely creating over-difficult assignments to frighten students. </w:t>
      </w:r>
    </w:p>
    <w:p w:rsidR="00B37961" w:rsidRPr="00DF7D05" w:rsidRDefault="00B37961" w:rsidP="00AB7A2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F7D05">
        <w:rPr>
          <w:sz w:val="24"/>
          <w:szCs w:val="24"/>
        </w:rPr>
        <w:t xml:space="preserve">Consider providing more guidance on structure and expectations for </w:t>
      </w:r>
      <w:proofErr w:type="gramStart"/>
      <w:r w:rsidRPr="00DF7D05">
        <w:rPr>
          <w:sz w:val="24"/>
          <w:szCs w:val="24"/>
        </w:rPr>
        <w:t>1</w:t>
      </w:r>
      <w:r w:rsidRPr="00DF7D05">
        <w:rPr>
          <w:sz w:val="24"/>
          <w:szCs w:val="24"/>
          <w:vertAlign w:val="superscript"/>
        </w:rPr>
        <w:t>st</w:t>
      </w:r>
      <w:proofErr w:type="gramEnd"/>
      <w:r w:rsidRPr="00DF7D05">
        <w:rPr>
          <w:sz w:val="24"/>
          <w:szCs w:val="24"/>
        </w:rPr>
        <w:t xml:space="preserve"> and 2</w:t>
      </w:r>
      <w:r w:rsidRPr="00DF7D05">
        <w:rPr>
          <w:sz w:val="24"/>
          <w:szCs w:val="24"/>
          <w:vertAlign w:val="superscript"/>
        </w:rPr>
        <w:t>nd</w:t>
      </w:r>
      <w:r w:rsidRPr="00DF7D05">
        <w:rPr>
          <w:sz w:val="24"/>
          <w:szCs w:val="24"/>
        </w:rPr>
        <w:t xml:space="preserve"> Year</w:t>
      </w:r>
      <w:r w:rsidRPr="00DF7D05">
        <w:rPr>
          <w:sz w:val="24"/>
          <w:szCs w:val="24"/>
        </w:rPr>
        <w:t xml:space="preserve"> assignments. </w:t>
      </w:r>
    </w:p>
    <w:p w:rsidR="00B37961" w:rsidRPr="00DF7D05" w:rsidRDefault="00B37961" w:rsidP="00AB7A2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F7D05">
        <w:rPr>
          <w:sz w:val="24"/>
          <w:szCs w:val="24"/>
        </w:rPr>
        <w:t>Consider inclusive practices: e.g. offer a (lim</w:t>
      </w:r>
      <w:r w:rsidRPr="00DF7D05">
        <w:rPr>
          <w:sz w:val="24"/>
          <w:szCs w:val="24"/>
        </w:rPr>
        <w:t>ited) choice of topic or assess</w:t>
      </w:r>
      <w:r w:rsidR="00F14E04">
        <w:rPr>
          <w:sz w:val="24"/>
          <w:szCs w:val="24"/>
        </w:rPr>
        <w:t>ment style such as</w:t>
      </w:r>
      <w:r w:rsidRPr="00DF7D05">
        <w:rPr>
          <w:sz w:val="24"/>
          <w:szCs w:val="24"/>
        </w:rPr>
        <w:t xml:space="preserve"> either </w:t>
      </w:r>
      <w:r w:rsidRPr="00DF7D05">
        <w:rPr>
          <w:sz w:val="24"/>
          <w:szCs w:val="24"/>
        </w:rPr>
        <w:t xml:space="preserve">a </w:t>
      </w:r>
      <w:proofErr w:type="gramStart"/>
      <w:r w:rsidRPr="00DF7D05">
        <w:rPr>
          <w:sz w:val="24"/>
          <w:szCs w:val="24"/>
        </w:rPr>
        <w:t>10 minute</w:t>
      </w:r>
      <w:proofErr w:type="gramEnd"/>
      <w:r w:rsidRPr="00DF7D05">
        <w:rPr>
          <w:sz w:val="24"/>
          <w:szCs w:val="24"/>
        </w:rPr>
        <w:t xml:space="preserve"> presentation </w:t>
      </w:r>
      <w:r w:rsidRPr="00DF7D05">
        <w:rPr>
          <w:iCs/>
          <w:sz w:val="24"/>
          <w:szCs w:val="24"/>
        </w:rPr>
        <w:t xml:space="preserve">or </w:t>
      </w:r>
      <w:r w:rsidR="00F14E04">
        <w:rPr>
          <w:sz w:val="24"/>
          <w:szCs w:val="24"/>
        </w:rPr>
        <w:t>a 1500 word essay, for example</w:t>
      </w:r>
      <w:r w:rsidRPr="00DF7D05">
        <w:rPr>
          <w:sz w:val="24"/>
          <w:szCs w:val="24"/>
        </w:rPr>
        <w:t>.</w:t>
      </w:r>
    </w:p>
    <w:p w:rsidR="00B37961" w:rsidRPr="00DF7D05" w:rsidRDefault="00B37961" w:rsidP="00B37961">
      <w:pPr>
        <w:pStyle w:val="NoSpacing"/>
        <w:rPr>
          <w:sz w:val="24"/>
          <w:szCs w:val="24"/>
        </w:rPr>
      </w:pPr>
    </w:p>
    <w:p w:rsidR="00AB7A20" w:rsidRDefault="00AB7A20" w:rsidP="00B37961">
      <w:pPr>
        <w:pStyle w:val="NoSpacing"/>
        <w:rPr>
          <w:b/>
          <w:sz w:val="24"/>
          <w:szCs w:val="24"/>
        </w:rPr>
      </w:pPr>
    </w:p>
    <w:p w:rsidR="00B37961" w:rsidRPr="00DF7D05" w:rsidRDefault="00DF7D05" w:rsidP="00B3796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Minimise</w:t>
      </w:r>
      <w:r w:rsidRPr="00DF7D05">
        <w:rPr>
          <w:b/>
          <w:sz w:val="24"/>
          <w:szCs w:val="24"/>
        </w:rPr>
        <w:t xml:space="preserve"> the risks of</w:t>
      </w:r>
      <w:r w:rsidR="00B37961" w:rsidRPr="00DF7D05">
        <w:rPr>
          <w:b/>
          <w:sz w:val="24"/>
          <w:szCs w:val="24"/>
        </w:rPr>
        <w:t xml:space="preserve"> plagiarism</w:t>
      </w:r>
      <w:r w:rsidRPr="00DF7D05">
        <w:rPr>
          <w:b/>
          <w:sz w:val="24"/>
          <w:szCs w:val="24"/>
        </w:rPr>
        <w:t xml:space="preserve"> / collusion</w:t>
      </w:r>
      <w:r w:rsidRPr="00DF7D0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by d</w:t>
      </w:r>
      <w:r w:rsidRPr="00DF7D05">
        <w:rPr>
          <w:bCs/>
          <w:iCs/>
          <w:sz w:val="24"/>
          <w:szCs w:val="24"/>
        </w:rPr>
        <w:t>evelop</w:t>
      </w:r>
      <w:r>
        <w:rPr>
          <w:bCs/>
          <w:iCs/>
          <w:sz w:val="24"/>
          <w:szCs w:val="24"/>
        </w:rPr>
        <w:t>ing</w:t>
      </w:r>
      <w:r w:rsidRPr="00DF7D05">
        <w:rPr>
          <w:bCs/>
          <w:iCs/>
          <w:sz w:val="24"/>
          <w:szCs w:val="24"/>
        </w:rPr>
        <w:t xml:space="preserve"> students’ under</w:t>
      </w:r>
      <w:r>
        <w:rPr>
          <w:bCs/>
          <w:iCs/>
          <w:sz w:val="24"/>
          <w:szCs w:val="24"/>
        </w:rPr>
        <w:t>st</w:t>
      </w:r>
      <w:r w:rsidR="00F14E04">
        <w:rPr>
          <w:bCs/>
          <w:iCs/>
          <w:sz w:val="24"/>
          <w:szCs w:val="24"/>
        </w:rPr>
        <w:t>anding of academic integrity through the provision of</w:t>
      </w:r>
      <w:r>
        <w:rPr>
          <w:bCs/>
          <w:iCs/>
          <w:sz w:val="24"/>
          <w:szCs w:val="24"/>
        </w:rPr>
        <w:t xml:space="preserve"> </w:t>
      </w:r>
      <w:r w:rsidRPr="00DF7D05">
        <w:rPr>
          <w:sz w:val="24"/>
          <w:szCs w:val="24"/>
        </w:rPr>
        <w:t xml:space="preserve">opportunities to practice note taking, paraphrasing, citation and referencing in taught sessions </w:t>
      </w:r>
      <w:r>
        <w:rPr>
          <w:sz w:val="24"/>
          <w:szCs w:val="24"/>
        </w:rPr>
        <w:t>(</w:t>
      </w:r>
      <w:r w:rsidRPr="00DF7D05">
        <w:rPr>
          <w:sz w:val="24"/>
          <w:szCs w:val="24"/>
        </w:rPr>
        <w:t>e.g. as 10 minute activities at the end of seminars</w:t>
      </w:r>
      <w:r>
        <w:rPr>
          <w:sz w:val="24"/>
          <w:szCs w:val="24"/>
        </w:rPr>
        <w:t>). In addition, s</w:t>
      </w:r>
      <w:r w:rsidRPr="00DF7D05">
        <w:rPr>
          <w:sz w:val="24"/>
          <w:szCs w:val="24"/>
        </w:rPr>
        <w:t xml:space="preserve">ignpost </w:t>
      </w:r>
      <w:r>
        <w:rPr>
          <w:sz w:val="24"/>
          <w:szCs w:val="24"/>
        </w:rPr>
        <w:t xml:space="preserve">students </w:t>
      </w:r>
      <w:r w:rsidRPr="00DF7D05">
        <w:rPr>
          <w:sz w:val="24"/>
          <w:szCs w:val="24"/>
        </w:rPr>
        <w:t>to any institutional academic succe</w:t>
      </w:r>
      <w:r>
        <w:rPr>
          <w:sz w:val="24"/>
          <w:szCs w:val="24"/>
        </w:rPr>
        <w:t xml:space="preserve">ss study guides and workshops. </w:t>
      </w:r>
    </w:p>
    <w:p w:rsidR="00B37961" w:rsidRPr="00DF7D05" w:rsidRDefault="00B37961" w:rsidP="00B37961">
      <w:pPr>
        <w:pStyle w:val="NoSpacing"/>
        <w:rPr>
          <w:sz w:val="24"/>
          <w:szCs w:val="24"/>
        </w:rPr>
      </w:pPr>
    </w:p>
    <w:p w:rsidR="00DF7D05" w:rsidRDefault="00DF7D05" w:rsidP="00AB7A20">
      <w:pPr>
        <w:pStyle w:val="NoSpacing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Suggestions</w:t>
      </w:r>
    </w:p>
    <w:p w:rsidR="00B37961" w:rsidRPr="00DF7D05" w:rsidRDefault="00B37961" w:rsidP="00AB7A2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F7D05">
        <w:rPr>
          <w:bCs/>
          <w:iCs/>
          <w:sz w:val="24"/>
          <w:szCs w:val="24"/>
        </w:rPr>
        <w:t>Create an assessment that makes</w:t>
      </w:r>
      <w:r w:rsidR="00F14E04">
        <w:rPr>
          <w:bCs/>
          <w:iCs/>
          <w:sz w:val="24"/>
          <w:szCs w:val="24"/>
        </w:rPr>
        <w:t xml:space="preserve"> it difficult to copy or cheat.</w:t>
      </w:r>
    </w:p>
    <w:p w:rsidR="00B37961" w:rsidRPr="00DF7D05" w:rsidRDefault="00B37961" w:rsidP="00AB7A2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F7D05">
        <w:rPr>
          <w:sz w:val="24"/>
          <w:szCs w:val="24"/>
        </w:rPr>
        <w:t xml:space="preserve">Avoid setting the same task each year. </w:t>
      </w:r>
    </w:p>
    <w:p w:rsidR="00B37961" w:rsidRPr="00DF7D05" w:rsidRDefault="00B37961" w:rsidP="00AB7A2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F7D05">
        <w:rPr>
          <w:sz w:val="24"/>
          <w:szCs w:val="24"/>
        </w:rPr>
        <w:t>Design tasks that do not focus on regurgitating information</w:t>
      </w:r>
      <w:proofErr w:type="gramStart"/>
      <w:r w:rsidRPr="00DF7D05">
        <w:rPr>
          <w:sz w:val="24"/>
          <w:szCs w:val="24"/>
        </w:rPr>
        <w:t>;</w:t>
      </w:r>
      <w:proofErr w:type="gramEnd"/>
      <w:r w:rsidRPr="00DF7D05">
        <w:rPr>
          <w:sz w:val="24"/>
          <w:szCs w:val="24"/>
        </w:rPr>
        <w:t xml:space="preserve"> try asking for analysis, </w:t>
      </w:r>
      <w:r w:rsidR="00F14E04">
        <w:rPr>
          <w:sz w:val="24"/>
          <w:szCs w:val="24"/>
        </w:rPr>
        <w:t>reflection, critique, or planning.</w:t>
      </w:r>
    </w:p>
    <w:p w:rsidR="00B37961" w:rsidRPr="00DF7D05" w:rsidRDefault="00B37961" w:rsidP="00AB7A2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F7D05">
        <w:rPr>
          <w:sz w:val="24"/>
          <w:szCs w:val="24"/>
        </w:rPr>
        <w:t xml:space="preserve">Try using a unique data set/case study for each student. </w:t>
      </w:r>
    </w:p>
    <w:p w:rsidR="00B37961" w:rsidRPr="00DF7D05" w:rsidRDefault="00B37961" w:rsidP="00AB7A2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F7D05">
        <w:rPr>
          <w:sz w:val="24"/>
          <w:szCs w:val="24"/>
        </w:rPr>
        <w:t>Make interim drafts, reviews o</w:t>
      </w:r>
      <w:r w:rsidR="00F14E04">
        <w:rPr>
          <w:sz w:val="24"/>
          <w:szCs w:val="24"/>
        </w:rPr>
        <w:t xml:space="preserve">f progress, and reflective writing </w:t>
      </w:r>
      <w:r w:rsidRPr="00DF7D05">
        <w:rPr>
          <w:sz w:val="24"/>
          <w:szCs w:val="24"/>
        </w:rPr>
        <w:t xml:space="preserve">part of the assessment. </w:t>
      </w:r>
    </w:p>
    <w:p w:rsidR="00B37961" w:rsidRPr="00DF7D05" w:rsidRDefault="00B37961" w:rsidP="00AB7A2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F7D05">
        <w:rPr>
          <w:sz w:val="24"/>
          <w:szCs w:val="24"/>
        </w:rPr>
        <w:lastRenderedPageBreak/>
        <w:t xml:space="preserve">Try including verbal assessments, such as </w:t>
      </w:r>
      <w:proofErr w:type="spellStart"/>
      <w:r w:rsidRPr="00DF7D05">
        <w:rPr>
          <w:sz w:val="24"/>
          <w:szCs w:val="24"/>
        </w:rPr>
        <w:t>vivas</w:t>
      </w:r>
      <w:proofErr w:type="spellEnd"/>
      <w:r w:rsidRPr="00DF7D05">
        <w:rPr>
          <w:sz w:val="24"/>
          <w:szCs w:val="24"/>
        </w:rPr>
        <w:t xml:space="preserve">. </w:t>
      </w:r>
    </w:p>
    <w:p w:rsidR="00B37961" w:rsidRPr="00DF7D05" w:rsidRDefault="00B37961" w:rsidP="00B37961">
      <w:pPr>
        <w:pStyle w:val="NoSpacing"/>
        <w:rPr>
          <w:sz w:val="24"/>
          <w:szCs w:val="24"/>
        </w:rPr>
      </w:pPr>
    </w:p>
    <w:p w:rsidR="00B37961" w:rsidRPr="00DF7D05" w:rsidRDefault="00B37961" w:rsidP="00B37961">
      <w:pPr>
        <w:pStyle w:val="NoSpacing"/>
        <w:rPr>
          <w:sz w:val="24"/>
          <w:szCs w:val="24"/>
        </w:rPr>
      </w:pPr>
    </w:p>
    <w:p w:rsidR="00B37961" w:rsidRPr="00AB7A20" w:rsidRDefault="00B37961" w:rsidP="00B37961">
      <w:pPr>
        <w:pStyle w:val="NoSpacing"/>
        <w:rPr>
          <w:b/>
          <w:sz w:val="28"/>
          <w:szCs w:val="28"/>
        </w:rPr>
      </w:pPr>
      <w:r w:rsidRPr="00AB7A20">
        <w:rPr>
          <w:b/>
          <w:sz w:val="28"/>
          <w:szCs w:val="28"/>
        </w:rPr>
        <w:t xml:space="preserve">Writing the brief </w:t>
      </w:r>
    </w:p>
    <w:p w:rsidR="00B37961" w:rsidRDefault="00B37961" w:rsidP="00B37961">
      <w:pPr>
        <w:pStyle w:val="NoSpacing"/>
        <w:rPr>
          <w:rFonts w:cs="Times New Roman"/>
          <w:sz w:val="24"/>
          <w:szCs w:val="24"/>
        </w:rPr>
      </w:pPr>
    </w:p>
    <w:p w:rsidR="00B37961" w:rsidRPr="00AB7A20" w:rsidRDefault="00DF7D05" w:rsidP="00B37961">
      <w:pPr>
        <w:pStyle w:val="NoSpacing"/>
        <w:rPr>
          <w:bCs/>
          <w:iCs/>
          <w:sz w:val="24"/>
          <w:szCs w:val="24"/>
        </w:rPr>
      </w:pPr>
      <w:r>
        <w:rPr>
          <w:rFonts w:cs="Times New Roman"/>
          <w:sz w:val="24"/>
          <w:szCs w:val="24"/>
        </w:rPr>
        <w:t>A we</w:t>
      </w:r>
      <w:r w:rsidR="00AB7A20">
        <w:rPr>
          <w:rFonts w:cs="Times New Roman"/>
          <w:sz w:val="24"/>
          <w:szCs w:val="24"/>
        </w:rPr>
        <w:t>ll-written assignment brief</w:t>
      </w:r>
      <w:r w:rsidR="00AB7A20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has </w:t>
      </w:r>
      <w:r w:rsidRPr="00DF7D05">
        <w:rPr>
          <w:b/>
          <w:bCs/>
          <w:iCs/>
          <w:sz w:val="24"/>
          <w:szCs w:val="24"/>
        </w:rPr>
        <w:t>clarity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 a result</w:t>
      </w:r>
      <w:proofErr w:type="gramEnd"/>
      <w:r>
        <w:rPr>
          <w:sz w:val="24"/>
          <w:szCs w:val="24"/>
        </w:rPr>
        <w:t xml:space="preserve"> of using</w:t>
      </w:r>
      <w:r w:rsidR="00B37961" w:rsidRPr="00DF7D05">
        <w:rPr>
          <w:sz w:val="24"/>
          <w:szCs w:val="24"/>
        </w:rPr>
        <w:t xml:space="preserve"> unambig</w:t>
      </w:r>
      <w:r w:rsidR="00AB7A20">
        <w:rPr>
          <w:sz w:val="24"/>
          <w:szCs w:val="24"/>
        </w:rPr>
        <w:t xml:space="preserve">uous language and terminology. It </w:t>
      </w:r>
      <w:r>
        <w:rPr>
          <w:sz w:val="24"/>
          <w:szCs w:val="24"/>
        </w:rPr>
        <w:t>h</w:t>
      </w:r>
      <w:r w:rsidR="00B37961" w:rsidRPr="00DF7D05">
        <w:rPr>
          <w:sz w:val="24"/>
          <w:szCs w:val="24"/>
        </w:rPr>
        <w:t>as an uncluttere</w:t>
      </w:r>
      <w:r>
        <w:rPr>
          <w:sz w:val="24"/>
          <w:szCs w:val="24"/>
        </w:rPr>
        <w:t>d</w:t>
      </w:r>
      <w:r w:rsidR="003925F4">
        <w:rPr>
          <w:sz w:val="24"/>
          <w:szCs w:val="24"/>
        </w:rPr>
        <w:t>, easy to navigate structure,</w:t>
      </w:r>
      <w:r>
        <w:rPr>
          <w:sz w:val="24"/>
          <w:szCs w:val="24"/>
        </w:rPr>
        <w:t xml:space="preserve"> and c</w:t>
      </w:r>
      <w:r w:rsidR="00B37961" w:rsidRPr="00DF7D05">
        <w:rPr>
          <w:sz w:val="24"/>
          <w:szCs w:val="24"/>
        </w:rPr>
        <w:t xml:space="preserve">ontains as much information as </w:t>
      </w:r>
      <w:proofErr w:type="gramStart"/>
      <w:r w:rsidR="00B37961" w:rsidRPr="00DF7D05">
        <w:rPr>
          <w:sz w:val="24"/>
          <w:szCs w:val="24"/>
        </w:rPr>
        <w:t>is needed</w:t>
      </w:r>
      <w:proofErr w:type="gramEnd"/>
      <w:r w:rsidR="00B37961" w:rsidRPr="00DF7D05">
        <w:rPr>
          <w:sz w:val="24"/>
          <w:szCs w:val="24"/>
        </w:rPr>
        <w:t xml:space="preserve"> to carry out the task, but no more. </w:t>
      </w:r>
      <w:r w:rsidR="00AB7A20">
        <w:rPr>
          <w:bCs/>
          <w:iCs/>
          <w:sz w:val="24"/>
          <w:szCs w:val="24"/>
        </w:rPr>
        <w:t>An effective brief may also i</w:t>
      </w:r>
      <w:r w:rsidR="00AB7A20">
        <w:rPr>
          <w:sz w:val="24"/>
          <w:szCs w:val="24"/>
        </w:rPr>
        <w:t>nclude</w:t>
      </w:r>
      <w:r w:rsidR="00AB7A20" w:rsidRPr="00DF7D05">
        <w:rPr>
          <w:sz w:val="24"/>
          <w:szCs w:val="24"/>
        </w:rPr>
        <w:t xml:space="preserve"> additional information to scaffold (</w:t>
      </w:r>
      <w:r w:rsidR="00AB7A20">
        <w:rPr>
          <w:sz w:val="24"/>
          <w:szCs w:val="24"/>
        </w:rPr>
        <w:t xml:space="preserve">i.e. </w:t>
      </w:r>
      <w:r w:rsidR="00AB7A20" w:rsidRPr="00DF7D05">
        <w:rPr>
          <w:sz w:val="24"/>
          <w:szCs w:val="24"/>
        </w:rPr>
        <w:t>brea</w:t>
      </w:r>
      <w:r w:rsidR="00AB7A20">
        <w:rPr>
          <w:sz w:val="24"/>
          <w:szCs w:val="24"/>
        </w:rPr>
        <w:t>k down) the task and provide</w:t>
      </w:r>
      <w:r w:rsidR="00AB7A20">
        <w:rPr>
          <w:sz w:val="24"/>
          <w:szCs w:val="24"/>
        </w:rPr>
        <w:t xml:space="preserve"> links to other resources.</w:t>
      </w:r>
    </w:p>
    <w:p w:rsidR="00B37961" w:rsidRPr="00DF7D05" w:rsidRDefault="00B37961" w:rsidP="00B37961">
      <w:pPr>
        <w:pStyle w:val="NoSpacing"/>
        <w:rPr>
          <w:rFonts w:cs="Times New Roman"/>
          <w:sz w:val="24"/>
          <w:szCs w:val="24"/>
        </w:rPr>
      </w:pPr>
    </w:p>
    <w:p w:rsidR="00B37961" w:rsidRPr="00DF7D05" w:rsidRDefault="00B37961" w:rsidP="003925F4">
      <w:pPr>
        <w:pStyle w:val="NoSpacing"/>
        <w:rPr>
          <w:sz w:val="24"/>
          <w:szCs w:val="24"/>
        </w:rPr>
      </w:pPr>
      <w:r w:rsidRPr="00DF7D05">
        <w:rPr>
          <w:bCs/>
          <w:sz w:val="24"/>
          <w:szCs w:val="24"/>
        </w:rPr>
        <w:t>Suggestions</w:t>
      </w:r>
    </w:p>
    <w:p w:rsidR="00B37961" w:rsidRPr="00DF7D05" w:rsidRDefault="00B37961" w:rsidP="003925F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F7D05">
        <w:rPr>
          <w:sz w:val="24"/>
          <w:szCs w:val="24"/>
        </w:rPr>
        <w:t xml:space="preserve">State clearly the type of assignment (essay, presentation etc.). </w:t>
      </w:r>
    </w:p>
    <w:p w:rsidR="00B37961" w:rsidRPr="00DF7D05" w:rsidRDefault="00B37961" w:rsidP="003925F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F7D05">
        <w:rPr>
          <w:sz w:val="24"/>
          <w:szCs w:val="24"/>
        </w:rPr>
        <w:t xml:space="preserve">Isolate the task description from other text or highlight it in some way. </w:t>
      </w:r>
    </w:p>
    <w:p w:rsidR="00B37961" w:rsidRPr="00DF7D05" w:rsidRDefault="00B37961" w:rsidP="003925F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F7D05">
        <w:rPr>
          <w:sz w:val="24"/>
          <w:szCs w:val="24"/>
        </w:rPr>
        <w:t xml:space="preserve">Beware of fragmenting the task with other interspersed material – keep it all together and easy to follow. </w:t>
      </w:r>
    </w:p>
    <w:p w:rsidR="00B37961" w:rsidRPr="00DF7D05" w:rsidRDefault="00B37961" w:rsidP="003925F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F7D05">
        <w:rPr>
          <w:sz w:val="24"/>
          <w:szCs w:val="24"/>
        </w:rPr>
        <w:t>Be clear if the student is to play a role o</w:t>
      </w:r>
      <w:r w:rsidR="00DF7D05">
        <w:rPr>
          <w:sz w:val="24"/>
          <w:szCs w:val="24"/>
        </w:rPr>
        <w:t>ther than ‘student’ e.g. manage</w:t>
      </w:r>
      <w:r w:rsidRPr="00DF7D05">
        <w:rPr>
          <w:sz w:val="24"/>
          <w:szCs w:val="24"/>
        </w:rPr>
        <w:t xml:space="preserve">ment consultant, project manager, researcher etc. </w:t>
      </w:r>
    </w:p>
    <w:p w:rsidR="00B37961" w:rsidRPr="00DF7D05" w:rsidRDefault="00B37961" w:rsidP="003925F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F7D05">
        <w:rPr>
          <w:sz w:val="24"/>
          <w:szCs w:val="24"/>
        </w:rPr>
        <w:t xml:space="preserve">Be clear about who the audience for the assignment is e.g. CEO, Board of Governors, Film producer, conference poster. </w:t>
      </w:r>
    </w:p>
    <w:p w:rsidR="00AB7A20" w:rsidRDefault="00B37961" w:rsidP="003925F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F7D05">
        <w:rPr>
          <w:sz w:val="24"/>
          <w:szCs w:val="24"/>
        </w:rPr>
        <w:t xml:space="preserve">Use appropriate process language for the level, e.g. </w:t>
      </w:r>
      <w:r w:rsidR="00F14E04">
        <w:rPr>
          <w:sz w:val="24"/>
          <w:szCs w:val="24"/>
        </w:rPr>
        <w:t xml:space="preserve">report, </w:t>
      </w:r>
      <w:r w:rsidRPr="00DF7D05">
        <w:rPr>
          <w:sz w:val="24"/>
          <w:szCs w:val="24"/>
        </w:rPr>
        <w:t>analyse, evaluate</w:t>
      </w:r>
      <w:r w:rsidR="00AB7A20">
        <w:rPr>
          <w:sz w:val="24"/>
          <w:szCs w:val="24"/>
        </w:rPr>
        <w:t xml:space="preserve">. </w:t>
      </w:r>
    </w:p>
    <w:p w:rsidR="00AB7A20" w:rsidRDefault="00B37961" w:rsidP="003925F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F7D05">
        <w:rPr>
          <w:sz w:val="24"/>
          <w:szCs w:val="24"/>
        </w:rPr>
        <w:t>Consider providing a suggested structure or re</w:t>
      </w:r>
      <w:r w:rsidR="00AB7A20">
        <w:rPr>
          <w:sz w:val="24"/>
          <w:szCs w:val="24"/>
        </w:rPr>
        <w:t xml:space="preserve">quired elements, theories etc. </w:t>
      </w:r>
    </w:p>
    <w:p w:rsidR="00B37961" w:rsidRPr="00DF7D05" w:rsidRDefault="00B37961" w:rsidP="003925F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F7D05">
        <w:rPr>
          <w:sz w:val="24"/>
          <w:szCs w:val="24"/>
        </w:rPr>
        <w:t xml:space="preserve">Link to the </w:t>
      </w:r>
      <w:proofErr w:type="gramStart"/>
      <w:r w:rsidRPr="00DF7D05">
        <w:rPr>
          <w:sz w:val="24"/>
          <w:szCs w:val="24"/>
        </w:rPr>
        <w:t>core reading</w:t>
      </w:r>
      <w:proofErr w:type="gramEnd"/>
      <w:r w:rsidRPr="00DF7D05">
        <w:rPr>
          <w:sz w:val="24"/>
          <w:szCs w:val="24"/>
        </w:rPr>
        <w:t xml:space="preserve"> list, referencing</w:t>
      </w:r>
      <w:r w:rsidRPr="00DF7D05">
        <w:rPr>
          <w:sz w:val="24"/>
          <w:szCs w:val="24"/>
        </w:rPr>
        <w:t xml:space="preserve"> guide, </w:t>
      </w:r>
      <w:r w:rsidRPr="00DF7D05">
        <w:rPr>
          <w:sz w:val="24"/>
          <w:szCs w:val="24"/>
        </w:rPr>
        <w:t>study guides and other useful information.</w:t>
      </w:r>
    </w:p>
    <w:p w:rsidR="00B37961" w:rsidRPr="00DF7D05" w:rsidRDefault="00B37961" w:rsidP="00B37961">
      <w:pPr>
        <w:pStyle w:val="NoSpacing"/>
        <w:rPr>
          <w:sz w:val="24"/>
          <w:szCs w:val="24"/>
        </w:rPr>
      </w:pPr>
    </w:p>
    <w:p w:rsidR="00B37961" w:rsidRPr="00DF7D05" w:rsidRDefault="00B37961" w:rsidP="00B37961">
      <w:pPr>
        <w:pStyle w:val="NoSpacing"/>
        <w:rPr>
          <w:sz w:val="24"/>
          <w:szCs w:val="24"/>
        </w:rPr>
      </w:pPr>
    </w:p>
    <w:p w:rsidR="00B37961" w:rsidRPr="00DF7D05" w:rsidRDefault="00B37961" w:rsidP="00B37961">
      <w:pPr>
        <w:pStyle w:val="NoSpacing"/>
        <w:rPr>
          <w:sz w:val="24"/>
          <w:szCs w:val="24"/>
        </w:rPr>
      </w:pPr>
      <w:r w:rsidRPr="00DF7D05">
        <w:rPr>
          <w:sz w:val="24"/>
          <w:szCs w:val="24"/>
        </w:rPr>
        <w:t xml:space="preserve"> </w:t>
      </w:r>
    </w:p>
    <w:p w:rsidR="00B37961" w:rsidRPr="003925F4" w:rsidRDefault="00AB7A20" w:rsidP="00B37961">
      <w:pPr>
        <w:pStyle w:val="NoSpacing"/>
        <w:rPr>
          <w:b/>
          <w:sz w:val="28"/>
          <w:szCs w:val="28"/>
        </w:rPr>
      </w:pPr>
      <w:r w:rsidRPr="003925F4">
        <w:rPr>
          <w:b/>
          <w:sz w:val="28"/>
          <w:szCs w:val="28"/>
        </w:rPr>
        <w:t xml:space="preserve">Preparing </w:t>
      </w:r>
      <w:r w:rsidR="00B37961" w:rsidRPr="003925F4">
        <w:rPr>
          <w:b/>
          <w:sz w:val="28"/>
          <w:szCs w:val="28"/>
        </w:rPr>
        <w:t xml:space="preserve">our students for assessment </w:t>
      </w:r>
    </w:p>
    <w:p w:rsidR="00B37961" w:rsidRPr="00DF7D05" w:rsidRDefault="00B37961" w:rsidP="00B37961">
      <w:pPr>
        <w:pStyle w:val="NoSpacing"/>
        <w:rPr>
          <w:rFonts w:cs="Times New Roman"/>
          <w:sz w:val="24"/>
          <w:szCs w:val="24"/>
        </w:rPr>
      </w:pPr>
    </w:p>
    <w:p w:rsidR="00B37961" w:rsidRPr="00AB7A20" w:rsidRDefault="00B37961" w:rsidP="00B37961">
      <w:pPr>
        <w:pStyle w:val="NoSpacing"/>
        <w:rPr>
          <w:rFonts w:cs="Times New Roman"/>
          <w:sz w:val="24"/>
          <w:szCs w:val="24"/>
        </w:rPr>
      </w:pPr>
      <w:r w:rsidRPr="00DF7D05">
        <w:rPr>
          <w:sz w:val="24"/>
          <w:szCs w:val="24"/>
        </w:rPr>
        <w:t xml:space="preserve">Providing opportunities for formative learning </w:t>
      </w:r>
      <w:r w:rsidRPr="00DF7D05">
        <w:rPr>
          <w:sz w:val="24"/>
          <w:szCs w:val="24"/>
        </w:rPr>
        <w:t xml:space="preserve">and assessment during </w:t>
      </w:r>
      <w:r w:rsidR="00F14E04">
        <w:rPr>
          <w:sz w:val="24"/>
          <w:szCs w:val="24"/>
        </w:rPr>
        <w:t>as part of the taught programme</w:t>
      </w:r>
      <w:r w:rsidRPr="00DF7D05">
        <w:rPr>
          <w:sz w:val="24"/>
          <w:szCs w:val="24"/>
        </w:rPr>
        <w:t xml:space="preserve"> makes assessment part of the learning pro</w:t>
      </w:r>
      <w:r w:rsidRPr="00DF7D05">
        <w:rPr>
          <w:sz w:val="24"/>
          <w:szCs w:val="24"/>
        </w:rPr>
        <w:t>cess and enables students to de</w:t>
      </w:r>
      <w:r w:rsidRPr="00DF7D05">
        <w:rPr>
          <w:sz w:val="24"/>
          <w:szCs w:val="24"/>
        </w:rPr>
        <w:t>velop their skills in a low</w:t>
      </w:r>
      <w:r w:rsidR="00F14E04">
        <w:rPr>
          <w:sz w:val="24"/>
          <w:szCs w:val="24"/>
        </w:rPr>
        <w:t>(</w:t>
      </w:r>
      <w:proofErr w:type="spellStart"/>
      <w:r w:rsidR="00F14E04">
        <w:rPr>
          <w:sz w:val="24"/>
          <w:szCs w:val="24"/>
        </w:rPr>
        <w:t>er</w:t>
      </w:r>
      <w:proofErr w:type="spellEnd"/>
      <w:r w:rsidR="00F14E04">
        <w:rPr>
          <w:sz w:val="24"/>
          <w:szCs w:val="24"/>
        </w:rPr>
        <w:t>)</w:t>
      </w:r>
      <w:r w:rsidRPr="00DF7D05">
        <w:rPr>
          <w:sz w:val="24"/>
          <w:szCs w:val="24"/>
        </w:rPr>
        <w:t xml:space="preserve">-stress environment. </w:t>
      </w:r>
    </w:p>
    <w:p w:rsidR="00B37961" w:rsidRPr="00DF7D05" w:rsidRDefault="00B37961" w:rsidP="00B37961">
      <w:pPr>
        <w:pStyle w:val="NoSpacing"/>
        <w:rPr>
          <w:rFonts w:cs="Times New Roman"/>
          <w:sz w:val="24"/>
          <w:szCs w:val="24"/>
        </w:rPr>
      </w:pPr>
    </w:p>
    <w:p w:rsidR="00B37961" w:rsidRPr="00AB7A20" w:rsidRDefault="00B37961" w:rsidP="003925F4">
      <w:pPr>
        <w:pStyle w:val="NoSpacing"/>
        <w:rPr>
          <w:rFonts w:cs="Times New Roman"/>
          <w:sz w:val="24"/>
          <w:szCs w:val="24"/>
        </w:rPr>
      </w:pPr>
      <w:r w:rsidRPr="00DF7D05">
        <w:rPr>
          <w:bCs/>
          <w:sz w:val="24"/>
          <w:szCs w:val="24"/>
        </w:rPr>
        <w:t>Suggestions</w:t>
      </w:r>
      <w:r w:rsidRPr="00DF7D05">
        <w:rPr>
          <w:bCs/>
          <w:sz w:val="24"/>
          <w:szCs w:val="24"/>
        </w:rPr>
        <w:t xml:space="preserve"> </w:t>
      </w:r>
    </w:p>
    <w:p w:rsidR="00B37961" w:rsidRPr="00DF7D05" w:rsidRDefault="00B37961" w:rsidP="003925F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F7D05">
        <w:rPr>
          <w:sz w:val="24"/>
          <w:szCs w:val="24"/>
        </w:rPr>
        <w:t>Use methods such as peer feedback, submission of drafts, reflection on past feedback, essay plans, pract</w:t>
      </w:r>
      <w:r w:rsidRPr="00DF7D05">
        <w:rPr>
          <w:sz w:val="24"/>
          <w:szCs w:val="24"/>
        </w:rPr>
        <w:t>ice tests and/or individual tutorials.</w:t>
      </w:r>
      <w:r w:rsidRPr="00DF7D05">
        <w:rPr>
          <w:sz w:val="24"/>
          <w:szCs w:val="24"/>
        </w:rPr>
        <w:t xml:space="preserve"> </w:t>
      </w:r>
    </w:p>
    <w:p w:rsidR="00F14E04" w:rsidRPr="00F14E04" w:rsidRDefault="00B37961" w:rsidP="003925F4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DF7D05">
        <w:rPr>
          <w:bCs/>
          <w:iCs/>
          <w:sz w:val="24"/>
          <w:szCs w:val="24"/>
        </w:rPr>
        <w:t>Use e</w:t>
      </w:r>
      <w:r w:rsidRPr="00DF7D05">
        <w:rPr>
          <w:bCs/>
          <w:iCs/>
          <w:sz w:val="24"/>
          <w:szCs w:val="24"/>
        </w:rPr>
        <w:t xml:space="preserve">xemplars </w:t>
      </w:r>
      <w:r w:rsidRPr="00DF7D05">
        <w:rPr>
          <w:sz w:val="24"/>
          <w:szCs w:val="24"/>
        </w:rPr>
        <w:t>to make</w:t>
      </w:r>
      <w:r w:rsidRPr="00DF7D05">
        <w:rPr>
          <w:sz w:val="24"/>
          <w:szCs w:val="24"/>
        </w:rPr>
        <w:t xml:space="preserve"> sure students are familiar with the style of </w:t>
      </w:r>
      <w:proofErr w:type="gramStart"/>
      <w:r w:rsidRPr="00DF7D05">
        <w:rPr>
          <w:sz w:val="24"/>
          <w:szCs w:val="24"/>
        </w:rPr>
        <w:t>writing,</w:t>
      </w:r>
      <w:proofErr w:type="gramEnd"/>
      <w:r w:rsidRPr="00DF7D05">
        <w:rPr>
          <w:sz w:val="24"/>
          <w:szCs w:val="24"/>
        </w:rPr>
        <w:t xml:space="preserve"> referencing and presentation required in the discipline means they can confidently tackle the task you have set them. </w:t>
      </w:r>
    </w:p>
    <w:p w:rsidR="00B37961" w:rsidRPr="00AB7A20" w:rsidRDefault="00B37961" w:rsidP="003925F4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DF7D05">
        <w:rPr>
          <w:sz w:val="24"/>
          <w:szCs w:val="24"/>
        </w:rPr>
        <w:t>Try showing students past/example submissions, or create short tasks based around marking sa</w:t>
      </w:r>
      <w:r w:rsidR="00F14E04">
        <w:rPr>
          <w:sz w:val="24"/>
          <w:szCs w:val="24"/>
        </w:rPr>
        <w:t xml:space="preserve">mple essays using the criteria and give them </w:t>
      </w:r>
      <w:r w:rsidRPr="00DF7D05">
        <w:rPr>
          <w:sz w:val="24"/>
          <w:szCs w:val="24"/>
        </w:rPr>
        <w:t xml:space="preserve">opportunities </w:t>
      </w:r>
      <w:proofErr w:type="gramStart"/>
      <w:r w:rsidRPr="00DF7D05">
        <w:rPr>
          <w:sz w:val="24"/>
          <w:szCs w:val="24"/>
        </w:rPr>
        <w:t>to incrementally develop</w:t>
      </w:r>
      <w:proofErr w:type="gramEnd"/>
      <w:r w:rsidRPr="00DF7D05">
        <w:rPr>
          <w:sz w:val="24"/>
          <w:szCs w:val="24"/>
        </w:rPr>
        <w:t xml:space="preserve"> writing/performing/speaking in the required style. </w:t>
      </w:r>
    </w:p>
    <w:p w:rsidR="00B37961" w:rsidRPr="00AB7A20" w:rsidRDefault="00B37961" w:rsidP="003925F4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DF7D05">
        <w:rPr>
          <w:bCs/>
          <w:iCs/>
          <w:sz w:val="24"/>
          <w:szCs w:val="24"/>
        </w:rPr>
        <w:t>Provide c</w:t>
      </w:r>
      <w:r w:rsidRPr="00DF7D05">
        <w:rPr>
          <w:bCs/>
          <w:iCs/>
          <w:sz w:val="24"/>
          <w:szCs w:val="24"/>
        </w:rPr>
        <w:t xml:space="preserve">larification </w:t>
      </w:r>
      <w:r w:rsidRPr="00DF7D05">
        <w:rPr>
          <w:sz w:val="24"/>
          <w:szCs w:val="24"/>
        </w:rPr>
        <w:t xml:space="preserve">by </w:t>
      </w:r>
      <w:r w:rsidRPr="00DF7D05">
        <w:rPr>
          <w:sz w:val="24"/>
          <w:szCs w:val="24"/>
        </w:rPr>
        <w:t xml:space="preserve">allocating class time for discussion following the launch of an assessment. </w:t>
      </w:r>
      <w:r w:rsidR="00F14E04">
        <w:rPr>
          <w:sz w:val="24"/>
          <w:szCs w:val="24"/>
        </w:rPr>
        <w:t>Taking</w:t>
      </w:r>
      <w:r w:rsidRPr="00DF7D05">
        <w:rPr>
          <w:sz w:val="24"/>
          <w:szCs w:val="24"/>
        </w:rPr>
        <w:t xml:space="preserve"> time to talk</w:t>
      </w:r>
      <w:r w:rsidR="00F14E04">
        <w:rPr>
          <w:sz w:val="24"/>
          <w:szCs w:val="24"/>
        </w:rPr>
        <w:t xml:space="preserve"> through the task with students gives you the chance to</w:t>
      </w:r>
      <w:r w:rsidRPr="00DF7D05">
        <w:rPr>
          <w:sz w:val="24"/>
          <w:szCs w:val="24"/>
        </w:rPr>
        <w:t xml:space="preserve"> answer questions, explain the criteria and make sure that students understand </w:t>
      </w:r>
      <w:r w:rsidRPr="00DF7D05">
        <w:rPr>
          <w:sz w:val="24"/>
          <w:szCs w:val="24"/>
        </w:rPr>
        <w:t xml:space="preserve">the purpose of the assessment. </w:t>
      </w:r>
      <w:r w:rsidRPr="00DF7D05">
        <w:rPr>
          <w:sz w:val="24"/>
          <w:szCs w:val="24"/>
        </w:rPr>
        <w:t xml:space="preserve">Try videoing the session and posting </w:t>
      </w:r>
      <w:r w:rsidR="00F14E04">
        <w:rPr>
          <w:sz w:val="24"/>
          <w:szCs w:val="24"/>
        </w:rPr>
        <w:t>it on your VLE</w:t>
      </w:r>
      <w:bookmarkStart w:id="0" w:name="_GoBack"/>
      <w:bookmarkEnd w:id="0"/>
      <w:r w:rsidRPr="00DF7D05">
        <w:rPr>
          <w:sz w:val="24"/>
          <w:szCs w:val="24"/>
        </w:rPr>
        <w:t xml:space="preserve"> to be available to stu</w:t>
      </w:r>
      <w:r w:rsidRPr="00DF7D05">
        <w:rPr>
          <w:sz w:val="24"/>
          <w:szCs w:val="24"/>
        </w:rPr>
        <w:t>dents for reference.</w:t>
      </w:r>
    </w:p>
    <w:sectPr w:rsidR="00B37961" w:rsidRPr="00AB7A20" w:rsidSect="00AB7A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390"/>
    <w:multiLevelType w:val="hybridMultilevel"/>
    <w:tmpl w:val="EC1A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1A3E"/>
    <w:multiLevelType w:val="hybridMultilevel"/>
    <w:tmpl w:val="CA7A2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3D14"/>
    <w:multiLevelType w:val="hybridMultilevel"/>
    <w:tmpl w:val="EFD8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4ABE"/>
    <w:multiLevelType w:val="hybridMultilevel"/>
    <w:tmpl w:val="22C4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04DAA"/>
    <w:multiLevelType w:val="hybridMultilevel"/>
    <w:tmpl w:val="270E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61"/>
    <w:rsid w:val="003925F4"/>
    <w:rsid w:val="00AB7A20"/>
    <w:rsid w:val="00B37961"/>
    <w:rsid w:val="00DF7D05"/>
    <w:rsid w:val="00E06A87"/>
    <w:rsid w:val="00F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7594DC7F"/>
  <w15:chartTrackingRefBased/>
  <w15:docId w15:val="{D972940F-A66A-4E62-ABB6-54EBD8D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9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37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O'Hara</dc:creator>
  <cp:keywords/>
  <dc:description/>
  <cp:lastModifiedBy>Mark O'Hara</cp:lastModifiedBy>
  <cp:revision>1</cp:revision>
  <dcterms:created xsi:type="dcterms:W3CDTF">2020-03-19T10:46:00Z</dcterms:created>
  <dcterms:modified xsi:type="dcterms:W3CDTF">2020-03-19T12:02:00Z</dcterms:modified>
</cp:coreProperties>
</file>